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921E7E">
        <w:rPr>
          <w:rFonts w:asciiTheme="minorHAnsi" w:eastAsia="Batang" w:hAnsiTheme="minorHAnsi" w:cstheme="minorHAnsi"/>
          <w:color w:val="000000"/>
          <w:sz w:val="22"/>
        </w:rPr>
        <w:t>2</w:t>
      </w:r>
      <w:r>
        <w:rPr>
          <w:rFonts w:asciiTheme="minorHAnsi" w:eastAsia="Batang" w:hAnsiTheme="minorHAnsi" w:cstheme="minorHAnsi"/>
          <w:color w:val="000000"/>
          <w:sz w:val="22"/>
        </w:rPr>
        <w:t>/201</w:t>
      </w:r>
      <w:r w:rsidR="00D453A7">
        <w:rPr>
          <w:rFonts w:asciiTheme="minorHAnsi" w:eastAsia="Batang" w:hAnsiTheme="minorHAnsi" w:cstheme="minorHAnsi"/>
          <w:color w:val="000000"/>
          <w:sz w:val="22"/>
        </w:rPr>
        <w:t>9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B259B3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820B11"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921E7E">
        <w:rPr>
          <w:rFonts w:ascii="Calibri" w:hAnsi="Calibri" w:cs="Arial"/>
          <w:sz w:val="22"/>
          <w:szCs w:val="22"/>
        </w:rPr>
        <w:t xml:space="preserve">Dostawa </w:t>
      </w:r>
      <w:r w:rsidR="002805A4">
        <w:rPr>
          <w:rFonts w:ascii="Calibri" w:hAnsi="Calibri" w:cs="Arial"/>
          <w:sz w:val="22"/>
          <w:szCs w:val="22"/>
        </w:rPr>
        <w:t>stylowych</w:t>
      </w:r>
      <w:bookmarkStart w:id="0" w:name="_GoBack"/>
      <w:bookmarkEnd w:id="0"/>
      <w:r w:rsidR="00921E7E">
        <w:rPr>
          <w:rFonts w:ascii="Calibri" w:hAnsi="Calibri" w:cs="Arial"/>
          <w:sz w:val="22"/>
          <w:szCs w:val="22"/>
        </w:rPr>
        <w:t xml:space="preserve"> mebli</w:t>
      </w:r>
      <w:r w:rsidR="001E782A" w:rsidRPr="009E74C8">
        <w:rPr>
          <w:rFonts w:ascii="Calibri" w:hAnsi="Calibri" w:cs="Arial"/>
          <w:sz w:val="22"/>
          <w:szCs w:val="22"/>
        </w:rPr>
        <w:t xml:space="preserve"> w ramach projektu pn. </w:t>
      </w:r>
      <w:r w:rsidR="009E74C8" w:rsidRPr="009E74C8">
        <w:rPr>
          <w:rFonts w:ascii="Calibri" w:hAnsi="Calibri"/>
          <w:sz w:val="22"/>
          <w:szCs w:val="22"/>
        </w:rPr>
        <w:t xml:space="preserve">„Renowacja zabytkowej oficyny dworskiej wraz z innymi elementami zagospodarowania terenu wokół Zespołu Dworsko-Parkowego”,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</w:t>
      </w:r>
      <w:r w:rsidR="009E74C8">
        <w:rPr>
          <w:rFonts w:ascii="Calibri" w:eastAsia="Times New Roman" w:hAnsi="Calibri" w:cs="Lucida Sans Unicode"/>
          <w:sz w:val="22"/>
          <w:szCs w:val="22"/>
          <w:lang w:eastAsia="pl-PL"/>
        </w:rPr>
        <w:br/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 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5A1" w:rsidRDefault="003E55A1" w:rsidP="001E782A">
      <w:r>
        <w:separator/>
      </w:r>
    </w:p>
  </w:endnote>
  <w:endnote w:type="continuationSeparator" w:id="0">
    <w:p w:rsidR="003E55A1" w:rsidRDefault="003E55A1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5A1" w:rsidRDefault="003E55A1" w:rsidP="001E782A">
      <w:r>
        <w:separator/>
      </w:r>
    </w:p>
  </w:footnote>
  <w:footnote w:type="continuationSeparator" w:id="0">
    <w:p w:rsidR="003E55A1" w:rsidRDefault="003E55A1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2805A4"/>
    <w:rsid w:val="00301098"/>
    <w:rsid w:val="003E55A1"/>
    <w:rsid w:val="005B1813"/>
    <w:rsid w:val="005E5B55"/>
    <w:rsid w:val="00820B11"/>
    <w:rsid w:val="008E55E8"/>
    <w:rsid w:val="00921E7E"/>
    <w:rsid w:val="0093721C"/>
    <w:rsid w:val="009463DB"/>
    <w:rsid w:val="009E74C8"/>
    <w:rsid w:val="00A13A0F"/>
    <w:rsid w:val="00A42315"/>
    <w:rsid w:val="00A94E34"/>
    <w:rsid w:val="00AB1A0A"/>
    <w:rsid w:val="00B0677E"/>
    <w:rsid w:val="00B259B3"/>
    <w:rsid w:val="00BD75DC"/>
    <w:rsid w:val="00BF14C5"/>
    <w:rsid w:val="00C54EA6"/>
    <w:rsid w:val="00D453A7"/>
    <w:rsid w:val="00EB16CB"/>
    <w:rsid w:val="00F1457A"/>
    <w:rsid w:val="00F552C2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1CE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19</cp:revision>
  <cp:lastPrinted>2019-02-28T09:37:00Z</cp:lastPrinted>
  <dcterms:created xsi:type="dcterms:W3CDTF">2018-01-05T10:01:00Z</dcterms:created>
  <dcterms:modified xsi:type="dcterms:W3CDTF">2019-02-28T09:37:00Z</dcterms:modified>
</cp:coreProperties>
</file>